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E5736" w14:textId="77777777" w:rsidR="00652388" w:rsidRPr="00915BFE" w:rsidRDefault="000A7CC6" w:rsidP="00915BFE">
      <w:pPr>
        <w:spacing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915BFE">
        <w:rPr>
          <w:rFonts w:ascii="Arial" w:hAnsi="Arial" w:cs="Arial"/>
          <w:b/>
          <w:noProof/>
          <w:sz w:val="20"/>
          <w:szCs w:val="20"/>
          <w:lang w:eastAsia="en-ZA"/>
        </w:rPr>
        <w:drawing>
          <wp:anchor distT="0" distB="0" distL="114300" distR="114300" simplePos="0" relativeHeight="251658240" behindDoc="0" locked="0" layoutInCell="1" allowOverlap="1" wp14:anchorId="4B0AC1B5" wp14:editId="76B61CF5">
            <wp:simplePos x="914400" y="914400"/>
            <wp:positionH relativeFrom="column">
              <wp:align>left</wp:align>
            </wp:positionH>
            <wp:positionV relativeFrom="paragraph">
              <wp:align>top</wp:align>
            </wp:positionV>
            <wp:extent cx="2409190" cy="2183426"/>
            <wp:effectExtent l="0" t="0" r="0" b="762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ravelling agency logo - Made with PosterMyWal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9190" cy="21834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52388" w:rsidRPr="00915BFE">
        <w:rPr>
          <w:rFonts w:ascii="Arial" w:hAnsi="Arial" w:cs="Arial"/>
          <w:b/>
          <w:sz w:val="20"/>
          <w:szCs w:val="20"/>
        </w:rPr>
        <w:t xml:space="preserve">28 Winnipeg Street, </w:t>
      </w:r>
      <w:proofErr w:type="spellStart"/>
      <w:r w:rsidR="00652388" w:rsidRPr="00915BFE">
        <w:rPr>
          <w:rFonts w:ascii="Arial" w:hAnsi="Arial" w:cs="Arial"/>
          <w:b/>
          <w:sz w:val="20"/>
          <w:szCs w:val="20"/>
        </w:rPr>
        <w:t>Portlands</w:t>
      </w:r>
      <w:proofErr w:type="spellEnd"/>
      <w:r w:rsidR="00652388" w:rsidRPr="00915BFE">
        <w:rPr>
          <w:rFonts w:ascii="Arial" w:hAnsi="Arial" w:cs="Arial"/>
          <w:b/>
          <w:sz w:val="20"/>
          <w:szCs w:val="20"/>
        </w:rPr>
        <w:t>, Mitchells Plain</w:t>
      </w:r>
    </w:p>
    <w:p w14:paraId="7B04AD92" w14:textId="18CD86B3" w:rsidR="00652388" w:rsidRPr="00915BFE" w:rsidRDefault="00652388" w:rsidP="00915BFE">
      <w:pPr>
        <w:spacing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915BFE">
        <w:rPr>
          <w:rFonts w:ascii="Arial" w:hAnsi="Arial" w:cs="Arial"/>
          <w:b/>
          <w:sz w:val="20"/>
          <w:szCs w:val="20"/>
        </w:rPr>
        <w:t>0</w:t>
      </w:r>
      <w:r w:rsidR="0044429D">
        <w:rPr>
          <w:rFonts w:ascii="Arial" w:hAnsi="Arial" w:cs="Arial"/>
          <w:b/>
          <w:sz w:val="20"/>
          <w:szCs w:val="20"/>
        </w:rPr>
        <w:t>83 555 3224</w:t>
      </w:r>
    </w:p>
    <w:p w14:paraId="7D83BD03" w14:textId="77777777" w:rsidR="00915BFE" w:rsidRPr="00915BFE" w:rsidRDefault="00652388" w:rsidP="00915BFE">
      <w:pPr>
        <w:spacing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915BFE">
        <w:rPr>
          <w:rFonts w:ascii="Arial" w:hAnsi="Arial" w:cs="Arial"/>
          <w:b/>
          <w:sz w:val="20"/>
          <w:szCs w:val="20"/>
        </w:rPr>
        <w:t xml:space="preserve">Office </w:t>
      </w:r>
      <w:proofErr w:type="gramStart"/>
      <w:r w:rsidRPr="00915BFE">
        <w:rPr>
          <w:rFonts w:ascii="Arial" w:hAnsi="Arial" w:cs="Arial"/>
          <w:b/>
          <w:sz w:val="20"/>
          <w:szCs w:val="20"/>
        </w:rPr>
        <w:t>hours :</w:t>
      </w:r>
      <w:proofErr w:type="gramEnd"/>
      <w:r w:rsidRPr="00915BFE">
        <w:rPr>
          <w:rFonts w:ascii="Arial" w:hAnsi="Arial" w:cs="Arial"/>
          <w:b/>
          <w:sz w:val="20"/>
          <w:szCs w:val="20"/>
        </w:rPr>
        <w:t xml:space="preserve"> 08h00-17h00</w:t>
      </w:r>
    </w:p>
    <w:p w14:paraId="41F70969" w14:textId="77777777" w:rsidR="00915BFE" w:rsidRPr="00915BFE" w:rsidRDefault="00915BFE" w:rsidP="00915BFE">
      <w:pPr>
        <w:spacing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915BFE">
        <w:rPr>
          <w:rFonts w:ascii="Arial" w:hAnsi="Arial" w:cs="Arial"/>
          <w:b/>
          <w:sz w:val="20"/>
          <w:szCs w:val="20"/>
        </w:rPr>
        <w:t xml:space="preserve">Email: </w:t>
      </w:r>
      <w:hyperlink r:id="rId9" w:history="1">
        <w:r w:rsidRPr="00915BFE">
          <w:rPr>
            <w:rStyle w:val="Hyperlink"/>
            <w:rFonts w:ascii="Arial" w:hAnsi="Arial" w:cs="Arial"/>
            <w:b/>
            <w:sz w:val="20"/>
            <w:szCs w:val="20"/>
          </w:rPr>
          <w:t>assaddique1@gmail.com</w:t>
        </w:r>
      </w:hyperlink>
    </w:p>
    <w:p w14:paraId="3D30DB95" w14:textId="77777777" w:rsidR="00915BFE" w:rsidRDefault="00915BFE" w:rsidP="00915BFE">
      <w:pPr>
        <w:spacing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915BFE">
        <w:rPr>
          <w:rFonts w:ascii="Arial" w:hAnsi="Arial" w:cs="Arial"/>
          <w:b/>
          <w:sz w:val="20"/>
          <w:szCs w:val="20"/>
        </w:rPr>
        <w:t>Reg No: 2023/865177/08 VAT: 9673170198</w:t>
      </w:r>
    </w:p>
    <w:p w14:paraId="258B3288" w14:textId="1D2EF998" w:rsidR="005B63BD" w:rsidRPr="00972755" w:rsidRDefault="005B63BD" w:rsidP="00915BFE">
      <w:pPr>
        <w:spacing w:line="240" w:lineRule="auto"/>
        <w:jc w:val="right"/>
        <w:rPr>
          <w:b/>
          <w:sz w:val="20"/>
          <w:szCs w:val="20"/>
        </w:rPr>
      </w:pPr>
      <w:r w:rsidRPr="00972755">
        <w:rPr>
          <w:rFonts w:ascii="Arial" w:hAnsi="Arial" w:cs="Arial"/>
          <w:b/>
          <w:sz w:val="20"/>
          <w:szCs w:val="20"/>
        </w:rPr>
        <w:t>NPO No: 9389463789</w:t>
      </w:r>
    </w:p>
    <w:p w14:paraId="1664C630" w14:textId="77777777" w:rsidR="00BC1703" w:rsidRDefault="00BC1703" w:rsidP="00915BFE"/>
    <w:p w14:paraId="3313D7DC" w14:textId="77777777" w:rsidR="00915BFE" w:rsidRDefault="00915BFE" w:rsidP="00915BFE"/>
    <w:p w14:paraId="6FD93562" w14:textId="77777777" w:rsidR="00915BFE" w:rsidRDefault="00915BFE" w:rsidP="00915BFE">
      <w:pPr>
        <w:jc w:val="both"/>
      </w:pPr>
    </w:p>
    <w:p w14:paraId="7AE1D78D" w14:textId="07D47FBA" w:rsidR="00915BFE" w:rsidRDefault="00915BFE" w:rsidP="000577BB">
      <w:pPr>
        <w:spacing w:after="0" w:line="240" w:lineRule="auto"/>
        <w:jc w:val="both"/>
        <w:rPr>
          <w:b/>
          <w:i/>
          <w:u w:val="single"/>
        </w:rPr>
      </w:pPr>
      <w:r w:rsidRPr="00915BFE">
        <w:rPr>
          <w:b/>
          <w:i/>
          <w:u w:val="single"/>
        </w:rPr>
        <w:t>Contract of Agreement</w:t>
      </w:r>
      <w:r>
        <w:rPr>
          <w:b/>
          <w:i/>
          <w:u w:val="single"/>
        </w:rPr>
        <w:t>:</w:t>
      </w:r>
      <w:r w:rsidRPr="00915BFE">
        <w:rPr>
          <w:b/>
          <w:i/>
          <w:u w:val="single"/>
        </w:rPr>
        <w:t xml:space="preserve"> Travel date </w:t>
      </w:r>
      <w:r w:rsidR="00465659">
        <w:rPr>
          <w:b/>
          <w:i/>
          <w:u w:val="single"/>
        </w:rPr>
        <w:t xml:space="preserve">                    </w:t>
      </w:r>
      <w:r w:rsidR="0014399D">
        <w:rPr>
          <w:b/>
          <w:i/>
          <w:u w:val="single"/>
        </w:rPr>
        <w:t xml:space="preserve"> </w:t>
      </w:r>
      <w:r w:rsidR="00465659">
        <w:rPr>
          <w:b/>
          <w:i/>
          <w:u w:val="single"/>
        </w:rPr>
        <w:t xml:space="preserve">to                          </w:t>
      </w:r>
      <w:r w:rsidRPr="00915BFE">
        <w:rPr>
          <w:b/>
          <w:i/>
          <w:u w:val="single"/>
        </w:rPr>
        <w:t xml:space="preserve"> under agent As Saddique Travel </w:t>
      </w:r>
      <w:r w:rsidR="0014399D">
        <w:rPr>
          <w:b/>
          <w:i/>
          <w:u w:val="single"/>
        </w:rPr>
        <w:t>&amp;</w:t>
      </w:r>
      <w:r w:rsidRPr="00915BFE">
        <w:rPr>
          <w:b/>
          <w:i/>
          <w:u w:val="single"/>
        </w:rPr>
        <w:t xml:space="preserve"> Tours </w:t>
      </w:r>
    </w:p>
    <w:p w14:paraId="487AAD8C" w14:textId="77777777" w:rsidR="00465659" w:rsidRDefault="00465659" w:rsidP="000577BB">
      <w:pPr>
        <w:spacing w:after="0" w:line="240" w:lineRule="auto"/>
        <w:jc w:val="both"/>
        <w:rPr>
          <w:b/>
          <w:i/>
          <w:u w:val="single"/>
        </w:rPr>
      </w:pPr>
    </w:p>
    <w:p w14:paraId="45172C3E" w14:textId="701F4463" w:rsidR="00D93E50" w:rsidRDefault="00F03ED1" w:rsidP="000577BB">
      <w:pPr>
        <w:spacing w:after="0" w:line="240" w:lineRule="auto"/>
        <w:jc w:val="both"/>
      </w:pPr>
      <w:r>
        <w:t xml:space="preserve">This </w:t>
      </w:r>
      <w:r w:rsidR="00715069">
        <w:t xml:space="preserve">contract of </w:t>
      </w:r>
      <w:r>
        <w:t>agreement serves to complete the understanding between Traveller an</w:t>
      </w:r>
      <w:r w:rsidR="00F118E8">
        <w:t>d</w:t>
      </w:r>
      <w:r>
        <w:t xml:space="preserve"> As</w:t>
      </w:r>
      <w:r w:rsidR="00F118E8">
        <w:t xml:space="preserve"> S</w:t>
      </w:r>
      <w:r>
        <w:t xml:space="preserve">addique Travel </w:t>
      </w:r>
      <w:r w:rsidR="00D15DE2">
        <w:t xml:space="preserve">&amp; </w:t>
      </w:r>
      <w:r w:rsidR="00715069">
        <w:t>Tours.</w:t>
      </w:r>
    </w:p>
    <w:p w14:paraId="43C8BB05" w14:textId="77777777" w:rsidR="00260E5E" w:rsidRDefault="00260E5E" w:rsidP="000577BB">
      <w:pPr>
        <w:spacing w:after="0" w:line="240" w:lineRule="auto"/>
        <w:jc w:val="both"/>
      </w:pPr>
    </w:p>
    <w:p w14:paraId="25090F48" w14:textId="50B78D3C" w:rsidR="00715069" w:rsidRDefault="00715069" w:rsidP="000577BB">
      <w:pPr>
        <w:spacing w:after="0" w:line="240" w:lineRule="auto"/>
        <w:jc w:val="both"/>
      </w:pPr>
      <w:r>
        <w:t>I……………………………………………………………</w:t>
      </w:r>
      <w:r w:rsidR="00D15DE2">
        <w:t xml:space="preserve"> </w:t>
      </w:r>
      <w:r>
        <w:t>(Traveller) acknowledge that the following information was disclosed by company A</w:t>
      </w:r>
      <w:r w:rsidR="000E665A">
        <w:t>s</w:t>
      </w:r>
      <w:r>
        <w:t xml:space="preserve"> Saddique Travel </w:t>
      </w:r>
      <w:r w:rsidR="000E665A">
        <w:t>&amp;</w:t>
      </w:r>
      <w:r>
        <w:t xml:space="preserve"> Tours</w:t>
      </w:r>
      <w:r w:rsidR="000E665A">
        <w:t>.</w:t>
      </w:r>
      <w:r>
        <w:t xml:space="preserve"> </w:t>
      </w:r>
    </w:p>
    <w:p w14:paraId="679BFEF1" w14:textId="271CC2EB" w:rsidR="00715069" w:rsidRPr="00D23509" w:rsidRDefault="00715069" w:rsidP="000577BB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The package price given and marketed subject</w:t>
      </w:r>
      <w:r w:rsidR="00D15DE2">
        <w:t xml:space="preserve"> </w:t>
      </w:r>
      <w:r>
        <w:t xml:space="preserve">to availability and fluctuation in airfare and accommodation prices was stipulated for </w:t>
      </w:r>
      <w:r w:rsidR="00C24B9B">
        <w:t>the</w:t>
      </w:r>
      <w:r>
        <w:t xml:space="preserve"> period </w:t>
      </w:r>
      <w:r w:rsidR="007550A7">
        <w:t xml:space="preserve">                     </w:t>
      </w:r>
      <w:r w:rsidR="00D06005">
        <w:t xml:space="preserve"> </w:t>
      </w:r>
      <w:r w:rsidR="007550A7">
        <w:t xml:space="preserve">to                   </w:t>
      </w:r>
      <w:r>
        <w:t xml:space="preserve"> at the price of </w:t>
      </w:r>
      <w:r w:rsidRPr="00715069">
        <w:rPr>
          <w:i/>
          <w:u w:val="single"/>
        </w:rPr>
        <w:t>R</w:t>
      </w:r>
      <w:r w:rsidR="007550A7">
        <w:rPr>
          <w:i/>
          <w:u w:val="single"/>
        </w:rPr>
        <w:t xml:space="preserve">                          </w:t>
      </w:r>
      <w:r w:rsidRPr="00715069">
        <w:rPr>
          <w:i/>
          <w:u w:val="single"/>
        </w:rPr>
        <w:t xml:space="preserve"> per person sharing on a quad room</w:t>
      </w:r>
      <w:r>
        <w:t xml:space="preserve"> basis, </w:t>
      </w:r>
      <w:r w:rsidRPr="00715069">
        <w:rPr>
          <w:i/>
          <w:u w:val="single"/>
        </w:rPr>
        <w:t>R</w:t>
      </w:r>
      <w:r w:rsidR="007550A7">
        <w:rPr>
          <w:i/>
          <w:u w:val="single"/>
        </w:rPr>
        <w:t xml:space="preserve">                        </w:t>
      </w:r>
      <w:r w:rsidRPr="00715069">
        <w:rPr>
          <w:i/>
          <w:u w:val="single"/>
        </w:rPr>
        <w:t xml:space="preserve"> per person sharing on a triple roo</w:t>
      </w:r>
      <w:r>
        <w:t xml:space="preserve">m basis and </w:t>
      </w:r>
      <w:r w:rsidRPr="00715069">
        <w:rPr>
          <w:i/>
          <w:u w:val="single"/>
        </w:rPr>
        <w:t>R</w:t>
      </w:r>
      <w:r w:rsidR="007550A7">
        <w:rPr>
          <w:i/>
          <w:u w:val="single"/>
        </w:rPr>
        <w:t xml:space="preserve">                               </w:t>
      </w:r>
      <w:r w:rsidRPr="00715069">
        <w:rPr>
          <w:i/>
          <w:u w:val="single"/>
        </w:rPr>
        <w:t xml:space="preserve"> per person sharing on a double room basis</w:t>
      </w:r>
      <w:r>
        <w:rPr>
          <w:i/>
          <w:u w:val="single"/>
        </w:rPr>
        <w:t>.</w:t>
      </w:r>
    </w:p>
    <w:p w14:paraId="1211E260" w14:textId="77777777" w:rsidR="00D23509" w:rsidRDefault="00D23509" w:rsidP="000577BB">
      <w:pPr>
        <w:pStyle w:val="ListParagraph"/>
        <w:spacing w:after="0" w:line="240" w:lineRule="auto"/>
        <w:jc w:val="both"/>
      </w:pPr>
    </w:p>
    <w:p w14:paraId="66904FD2" w14:textId="17B4B375" w:rsidR="00715069" w:rsidRDefault="00715069" w:rsidP="000577BB">
      <w:pPr>
        <w:pStyle w:val="ListParagraph"/>
        <w:spacing w:after="0" w:line="240" w:lineRule="auto"/>
        <w:jc w:val="both"/>
      </w:pPr>
      <w:r>
        <w:t>The package includes the following</w:t>
      </w:r>
      <w:r w:rsidR="00920FEC">
        <w:t>:</w:t>
      </w:r>
    </w:p>
    <w:p w14:paraId="49531730" w14:textId="1E331E93" w:rsidR="00715069" w:rsidRDefault="00715069" w:rsidP="000577BB">
      <w:pPr>
        <w:pStyle w:val="ListParagraph"/>
        <w:spacing w:after="0" w:line="240" w:lineRule="auto"/>
        <w:jc w:val="both"/>
      </w:pPr>
      <w:r>
        <w:t>-</w:t>
      </w:r>
      <w:r w:rsidR="00920FEC">
        <w:t xml:space="preserve">  </w:t>
      </w:r>
      <w:r>
        <w:t xml:space="preserve">Airfare prices </w:t>
      </w:r>
      <w:r w:rsidR="00D23509">
        <w:t>ex</w:t>
      </w:r>
      <w:r>
        <w:t xml:space="preserve"> Cape Town on </w:t>
      </w:r>
      <w:r w:rsidR="00071A1E">
        <w:t>_________________</w:t>
      </w:r>
      <w:r>
        <w:t xml:space="preserve"> Airlines </w:t>
      </w:r>
    </w:p>
    <w:p w14:paraId="13AD557F" w14:textId="4BEF7FAC" w:rsidR="00715069" w:rsidRDefault="00715069" w:rsidP="000577BB">
      <w:pPr>
        <w:pStyle w:val="ListParagraph"/>
        <w:spacing w:after="0" w:line="240" w:lineRule="auto"/>
        <w:jc w:val="both"/>
      </w:pPr>
      <w:r>
        <w:t>-</w:t>
      </w:r>
      <w:r w:rsidR="00920FEC">
        <w:t xml:space="preserve">  </w:t>
      </w:r>
      <w:r>
        <w:t>Accommodation</w:t>
      </w:r>
      <w:r w:rsidR="00F00767">
        <w:t xml:space="preserve"> Makkah:</w:t>
      </w:r>
      <w:r>
        <w:t xml:space="preserve"> </w:t>
      </w:r>
      <w:r w:rsidR="00071A1E">
        <w:t>____</w:t>
      </w:r>
      <w:r>
        <w:t xml:space="preserve"> nights at </w:t>
      </w:r>
      <w:r w:rsidR="00071A1E">
        <w:t>________</w:t>
      </w:r>
      <w:r>
        <w:t xml:space="preserve"> hotel</w:t>
      </w:r>
      <w:r w:rsidR="00D23509">
        <w:t xml:space="preserve"> </w:t>
      </w:r>
      <w:r>
        <w:t xml:space="preserve">/ similar </w:t>
      </w:r>
    </w:p>
    <w:p w14:paraId="7BB5A06E" w14:textId="6C9BFB48" w:rsidR="00715069" w:rsidRDefault="00715069" w:rsidP="000577BB">
      <w:pPr>
        <w:pStyle w:val="ListParagraph"/>
        <w:spacing w:after="0" w:line="240" w:lineRule="auto"/>
        <w:jc w:val="both"/>
      </w:pPr>
      <w:r>
        <w:t>-</w:t>
      </w:r>
      <w:r w:rsidR="00920FEC">
        <w:t xml:space="preserve">  </w:t>
      </w:r>
      <w:r w:rsidR="00F00767">
        <w:t xml:space="preserve">Accommodation Madina: </w:t>
      </w:r>
      <w:r w:rsidR="00071A1E">
        <w:t>_____</w:t>
      </w:r>
      <w:r w:rsidR="00F00767">
        <w:t xml:space="preserve"> Nights at </w:t>
      </w:r>
      <w:r w:rsidR="00071A1E">
        <w:t>____________ hotel</w:t>
      </w:r>
      <w:r w:rsidR="00F00767">
        <w:t xml:space="preserve"> </w:t>
      </w:r>
    </w:p>
    <w:p w14:paraId="01D89E1E" w14:textId="27EB9863" w:rsidR="00F00767" w:rsidRDefault="00F00767" w:rsidP="000577BB">
      <w:pPr>
        <w:pStyle w:val="ListParagraph"/>
        <w:spacing w:after="0" w:line="240" w:lineRule="auto"/>
        <w:jc w:val="both"/>
      </w:pPr>
      <w:r>
        <w:t>-</w:t>
      </w:r>
      <w:r w:rsidR="00920FEC">
        <w:t xml:space="preserve">  </w:t>
      </w:r>
      <w:r>
        <w:t>Umrah Visa</w:t>
      </w:r>
    </w:p>
    <w:p w14:paraId="6E3685A4" w14:textId="3F555C49" w:rsidR="00F00767" w:rsidRDefault="00F00767" w:rsidP="000577BB">
      <w:pPr>
        <w:pStyle w:val="ListParagraph"/>
        <w:spacing w:after="0" w:line="240" w:lineRule="auto"/>
        <w:jc w:val="both"/>
      </w:pPr>
      <w:r>
        <w:t>-</w:t>
      </w:r>
      <w:r w:rsidR="00920FEC">
        <w:t xml:space="preserve">  </w:t>
      </w:r>
      <w:r>
        <w:t>Medical Insurance</w:t>
      </w:r>
    </w:p>
    <w:p w14:paraId="3CB1CCE2" w14:textId="5B8FD168" w:rsidR="00F00767" w:rsidRDefault="00F00767" w:rsidP="000577BB">
      <w:pPr>
        <w:pStyle w:val="ListParagraph"/>
        <w:spacing w:after="0" w:line="240" w:lineRule="auto"/>
        <w:jc w:val="both"/>
      </w:pPr>
      <w:r>
        <w:t>-</w:t>
      </w:r>
      <w:r w:rsidR="00920FEC">
        <w:t xml:space="preserve">  </w:t>
      </w:r>
      <w:r>
        <w:t>Round Trip Transfers</w:t>
      </w:r>
    </w:p>
    <w:p w14:paraId="0C0DBEAA" w14:textId="7C82B5C3" w:rsidR="00F00767" w:rsidRDefault="00F00767" w:rsidP="000577BB">
      <w:pPr>
        <w:pStyle w:val="ListParagraph"/>
        <w:spacing w:after="0" w:line="240" w:lineRule="auto"/>
        <w:jc w:val="both"/>
      </w:pPr>
      <w:r>
        <w:t>-</w:t>
      </w:r>
      <w:r w:rsidR="00920FEC">
        <w:t xml:space="preserve">  </w:t>
      </w:r>
      <w:proofErr w:type="spellStart"/>
      <w:r>
        <w:t>Ziyar</w:t>
      </w:r>
      <w:r w:rsidR="00920FEC">
        <w:t>a</w:t>
      </w:r>
      <w:r>
        <w:t>ts</w:t>
      </w:r>
      <w:proofErr w:type="spellEnd"/>
    </w:p>
    <w:p w14:paraId="30DF3AB5" w14:textId="15F55705" w:rsidR="00F21D39" w:rsidRDefault="00F21D39" w:rsidP="000577BB">
      <w:pPr>
        <w:pStyle w:val="ListParagraph"/>
        <w:spacing w:after="0" w:line="240" w:lineRule="auto"/>
        <w:jc w:val="both"/>
      </w:pPr>
      <w:r>
        <w:t>The package excludes:</w:t>
      </w:r>
    </w:p>
    <w:p w14:paraId="3816CBD4" w14:textId="302C4E7C" w:rsidR="00F21D39" w:rsidRDefault="00F21D39" w:rsidP="00F21D39">
      <w:pPr>
        <w:pStyle w:val="ListParagraph"/>
        <w:numPr>
          <w:ilvl w:val="0"/>
          <w:numId w:val="3"/>
        </w:numPr>
        <w:spacing w:after="0" w:line="240" w:lineRule="auto"/>
        <w:jc w:val="both"/>
      </w:pPr>
      <w:r>
        <w:t xml:space="preserve"> Badr</w:t>
      </w:r>
    </w:p>
    <w:p w14:paraId="5A58899E" w14:textId="18D89D57" w:rsidR="00F21D39" w:rsidRDefault="00F21D39" w:rsidP="00F21D39">
      <w:pPr>
        <w:pStyle w:val="ListParagraph"/>
        <w:numPr>
          <w:ilvl w:val="0"/>
          <w:numId w:val="3"/>
        </w:numPr>
        <w:spacing w:after="0" w:line="240" w:lineRule="auto"/>
        <w:jc w:val="both"/>
      </w:pPr>
      <w:r>
        <w:t>Climbing of Jabal Noor</w:t>
      </w:r>
    </w:p>
    <w:p w14:paraId="06583AF4" w14:textId="77777777" w:rsidR="00C1732C" w:rsidRDefault="00C1732C" w:rsidP="000577BB">
      <w:pPr>
        <w:pStyle w:val="ListParagraph"/>
        <w:spacing w:after="0" w:line="240" w:lineRule="auto"/>
        <w:jc w:val="both"/>
      </w:pPr>
    </w:p>
    <w:p w14:paraId="14095373" w14:textId="77777777" w:rsidR="00F83506" w:rsidRDefault="00F83506" w:rsidP="000577BB">
      <w:pPr>
        <w:pStyle w:val="ListParagraph"/>
        <w:spacing w:after="0" w:line="240" w:lineRule="auto"/>
        <w:jc w:val="both"/>
      </w:pPr>
    </w:p>
    <w:p w14:paraId="01DA6927" w14:textId="50DEE15B" w:rsidR="00F00767" w:rsidRPr="00F00767" w:rsidRDefault="00F00767" w:rsidP="000577B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D23509">
        <w:t>PAYMENT</w:t>
      </w:r>
    </w:p>
    <w:p w14:paraId="3C1560A9" w14:textId="6301ECF8" w:rsidR="00F00767" w:rsidRDefault="00F00767" w:rsidP="00ED5DD9">
      <w:pPr>
        <w:pStyle w:val="ListParagraph"/>
        <w:spacing w:after="0" w:line="240" w:lineRule="auto"/>
        <w:jc w:val="both"/>
      </w:pPr>
      <w:r w:rsidRPr="00D23509">
        <w:t xml:space="preserve">Deposit your payment into the account of As Saddique Travel </w:t>
      </w:r>
      <w:r w:rsidR="00BD54E5">
        <w:t>&amp;</w:t>
      </w:r>
      <w:r w:rsidRPr="00D23509">
        <w:t xml:space="preserve"> Tours immediately to secure your</w:t>
      </w:r>
      <w:r w:rsidR="00BD54E5">
        <w:t xml:space="preserve"> </w:t>
      </w:r>
      <w:r w:rsidRPr="00D23509">
        <w:t xml:space="preserve">place. </w:t>
      </w:r>
      <w:r w:rsidR="00BD54E5">
        <w:t xml:space="preserve">  </w:t>
      </w:r>
      <w:r w:rsidRPr="00D23509">
        <w:t xml:space="preserve">After the deposit has been made, please </w:t>
      </w:r>
      <w:r w:rsidR="00BD54E5" w:rsidRPr="00D23509">
        <w:t>clearly write</w:t>
      </w:r>
      <w:r w:rsidRPr="00D23509">
        <w:t xml:space="preserve"> the name of each passenger travelling and your phone number onto the deposit slip and email it to</w:t>
      </w:r>
      <w:r w:rsidR="00BD54E5">
        <w:t xml:space="preserve"> </w:t>
      </w:r>
      <w:hyperlink r:id="rId10" w:history="1">
        <w:r w:rsidRPr="00D23509">
          <w:t>assaddique1@gmail.com</w:t>
        </w:r>
      </w:hyperlink>
      <w:r w:rsidR="00BD54E5">
        <w:t>.</w:t>
      </w:r>
    </w:p>
    <w:p w14:paraId="2874587E" w14:textId="77777777" w:rsidR="00BD54E5" w:rsidRPr="00D23509" w:rsidRDefault="00BD54E5" w:rsidP="00ED5DD9">
      <w:pPr>
        <w:pStyle w:val="ListParagraph"/>
        <w:spacing w:after="0" w:line="240" w:lineRule="auto"/>
        <w:jc w:val="both"/>
      </w:pPr>
    </w:p>
    <w:p w14:paraId="3602D736" w14:textId="13A5862B" w:rsidR="00F00767" w:rsidRDefault="00F00767" w:rsidP="000577BB">
      <w:pPr>
        <w:pStyle w:val="ListParagraph"/>
        <w:spacing w:after="0" w:line="240" w:lineRule="auto"/>
        <w:jc w:val="both"/>
      </w:pPr>
      <w:r w:rsidRPr="00D23509">
        <w:t>Very important!</w:t>
      </w:r>
      <w:r w:rsidR="009F1A4F">
        <w:t xml:space="preserve">  </w:t>
      </w:r>
      <w:r w:rsidRPr="00D23509">
        <w:t>If the passenger</w:t>
      </w:r>
      <w:r w:rsidR="00BD54E5">
        <w:t>’s</w:t>
      </w:r>
      <w:r w:rsidRPr="00D23509">
        <w:t xml:space="preserve"> name is not shown clearly on the deposit slip the payment will be</w:t>
      </w:r>
      <w:r w:rsidR="00190AE6">
        <w:t xml:space="preserve"> </w:t>
      </w:r>
      <w:r w:rsidRPr="00D23509">
        <w:t>impossible to trace and will not be recorded.</w:t>
      </w:r>
    </w:p>
    <w:p w14:paraId="63A954C7" w14:textId="77777777" w:rsidR="00190AE6" w:rsidRPr="00D23509" w:rsidRDefault="00190AE6" w:rsidP="000577BB">
      <w:pPr>
        <w:pStyle w:val="ListParagraph"/>
        <w:spacing w:after="0" w:line="240" w:lineRule="auto"/>
        <w:jc w:val="both"/>
      </w:pPr>
    </w:p>
    <w:p w14:paraId="26071573" w14:textId="6FFACA44" w:rsidR="00C1732C" w:rsidRPr="00D23509" w:rsidRDefault="00C1732C" w:rsidP="000577BB">
      <w:pPr>
        <w:pStyle w:val="ListParagraph"/>
        <w:spacing w:after="0" w:line="240" w:lineRule="auto"/>
        <w:jc w:val="both"/>
      </w:pPr>
      <w:r w:rsidRPr="00D23509">
        <w:t>Failure to pay</w:t>
      </w:r>
      <w:r w:rsidR="00543A5D">
        <w:t xml:space="preserve"> the</w:t>
      </w:r>
      <w:r w:rsidRPr="00D23509">
        <w:t xml:space="preserve"> full amount of </w:t>
      </w:r>
      <w:r w:rsidR="00AF6746">
        <w:t xml:space="preserve">the </w:t>
      </w:r>
      <w:r w:rsidRPr="00D23509">
        <w:t>package will result in deposit los</w:t>
      </w:r>
      <w:r w:rsidR="00190AE6">
        <w:t>s</w:t>
      </w:r>
      <w:r w:rsidRPr="00D23509">
        <w:t>, and subject to review for conditions out of the traveller</w:t>
      </w:r>
      <w:r w:rsidR="00ED5DD9">
        <w:t>’s</w:t>
      </w:r>
      <w:r w:rsidRPr="00D23509">
        <w:t xml:space="preserve"> control such as war</w:t>
      </w:r>
      <w:r w:rsidR="00190AE6">
        <w:t xml:space="preserve"> and</w:t>
      </w:r>
      <w:r w:rsidRPr="00D23509">
        <w:t xml:space="preserve"> illness that will deteriorate as an effect of travel or consented by medical doctor. </w:t>
      </w:r>
    </w:p>
    <w:p w14:paraId="62407A4A" w14:textId="19C06E3E" w:rsidR="00F00767" w:rsidRDefault="00F00767" w:rsidP="000577BB">
      <w:pPr>
        <w:pStyle w:val="ListParagraph"/>
        <w:spacing w:after="0" w:line="240" w:lineRule="auto"/>
        <w:jc w:val="both"/>
      </w:pPr>
      <w:r w:rsidRPr="00D23509">
        <w:lastRenderedPageBreak/>
        <w:t>Cash deposits - if you deposit cash into our account</w:t>
      </w:r>
      <w:r w:rsidR="00B328B4">
        <w:t>,</w:t>
      </w:r>
      <w:r w:rsidRPr="00D23509">
        <w:t xml:space="preserve"> please add R1.50 for every R100 paid.</w:t>
      </w:r>
      <w:r w:rsidR="00B328B4">
        <w:t xml:space="preserve">  </w:t>
      </w:r>
      <w:r w:rsidRPr="00D23509">
        <w:t>This is the</w:t>
      </w:r>
      <w:r w:rsidR="00B328B4">
        <w:t xml:space="preserve"> </w:t>
      </w:r>
      <w:r w:rsidRPr="00D23509">
        <w:t>banks cash deposit fee.</w:t>
      </w:r>
    </w:p>
    <w:p w14:paraId="14043367" w14:textId="77777777" w:rsidR="00B328B4" w:rsidRPr="00D23509" w:rsidRDefault="00B328B4" w:rsidP="000577BB">
      <w:pPr>
        <w:pStyle w:val="ListParagraph"/>
        <w:spacing w:after="0" w:line="240" w:lineRule="auto"/>
        <w:jc w:val="both"/>
      </w:pPr>
    </w:p>
    <w:p w14:paraId="0671B26A" w14:textId="449C2BB6" w:rsidR="00F00767" w:rsidRDefault="00F00767" w:rsidP="000577BB">
      <w:pPr>
        <w:pStyle w:val="ListParagraph"/>
        <w:spacing w:after="0" w:line="240" w:lineRule="auto"/>
        <w:jc w:val="both"/>
      </w:pPr>
      <w:r w:rsidRPr="00D23509">
        <w:t>Unfortunatel</w:t>
      </w:r>
      <w:r w:rsidR="00B328B4">
        <w:t xml:space="preserve">y, </w:t>
      </w:r>
      <w:r w:rsidRPr="00D23509">
        <w:t>payments CANNOT be made with credit cards because all tickets are issued by the</w:t>
      </w:r>
      <w:r w:rsidR="00D23509">
        <w:t xml:space="preserve"> </w:t>
      </w:r>
      <w:r w:rsidRPr="00D23509">
        <w:t>airline as a group and sent to us just prior to departure. We are fully aware that normally you get</w:t>
      </w:r>
      <w:r w:rsidR="00D23509">
        <w:t xml:space="preserve"> </w:t>
      </w:r>
      <w:r w:rsidRPr="00D23509">
        <w:t>free travel insurance if you book with your credit card</w:t>
      </w:r>
      <w:r w:rsidR="00B328B4">
        <w:t>,</w:t>
      </w:r>
      <w:r w:rsidRPr="00D23509">
        <w:t xml:space="preserve"> but we do not accept credit card payment</w:t>
      </w:r>
      <w:r w:rsidR="00B328B4">
        <w:t>s</w:t>
      </w:r>
      <w:r w:rsidRPr="00D23509">
        <w:t>.</w:t>
      </w:r>
    </w:p>
    <w:p w14:paraId="2E92F978" w14:textId="77777777" w:rsidR="00B328B4" w:rsidRPr="00D23509" w:rsidRDefault="00B328B4" w:rsidP="000577BB">
      <w:pPr>
        <w:pStyle w:val="ListParagraph"/>
        <w:spacing w:after="0" w:line="240" w:lineRule="auto"/>
        <w:jc w:val="both"/>
      </w:pPr>
    </w:p>
    <w:p w14:paraId="26D87B03" w14:textId="2A8311FF" w:rsidR="00F00767" w:rsidRPr="00D23509" w:rsidRDefault="00F00767" w:rsidP="000577BB">
      <w:pPr>
        <w:pStyle w:val="ListParagraph"/>
        <w:spacing w:after="0" w:line="240" w:lineRule="auto"/>
        <w:jc w:val="both"/>
      </w:pPr>
      <w:r w:rsidRPr="00D23509">
        <w:t>Deposits only secure your seat in the group</w:t>
      </w:r>
      <w:r w:rsidR="00B328B4">
        <w:t>.  I</w:t>
      </w:r>
      <w:r w:rsidRPr="00D23509">
        <w:t>t does not secure the price</w:t>
      </w:r>
      <w:r w:rsidR="00B328B4">
        <w:t>.  S</w:t>
      </w:r>
      <w:r w:rsidRPr="00D23509">
        <w:t>hould there be any price</w:t>
      </w:r>
      <w:r w:rsidR="00B328B4">
        <w:t xml:space="preserve"> </w:t>
      </w:r>
      <w:r w:rsidRPr="00D23509">
        <w:t>increase you will be liable to pay the new increased price unless full payment has been received</w:t>
      </w:r>
      <w:r w:rsidR="00D23509">
        <w:t xml:space="preserve"> </w:t>
      </w:r>
      <w:r w:rsidRPr="00D23509">
        <w:t>prior to the increase in price.</w:t>
      </w:r>
    </w:p>
    <w:p w14:paraId="59F3DB8F" w14:textId="77777777" w:rsidR="00F00767" w:rsidRPr="00F00767" w:rsidRDefault="00F00767" w:rsidP="000577BB">
      <w:pPr>
        <w:spacing w:after="0" w:line="240" w:lineRule="auto"/>
        <w:jc w:val="both"/>
        <w:rPr>
          <w:rFonts w:cstheme="minorHAnsi"/>
        </w:rPr>
      </w:pPr>
    </w:p>
    <w:p w14:paraId="1D235FFA" w14:textId="77777777" w:rsidR="00F00767" w:rsidRPr="00C1732C" w:rsidRDefault="00F00767" w:rsidP="000577B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C1732C">
        <w:rPr>
          <w:rFonts w:cstheme="minorHAnsi"/>
        </w:rPr>
        <w:t>PASSPORTS AND VISAS</w:t>
      </w:r>
    </w:p>
    <w:p w14:paraId="0C460FF8" w14:textId="5FD4542E" w:rsidR="00F00767" w:rsidRDefault="00F00767" w:rsidP="000577BB">
      <w:pPr>
        <w:pStyle w:val="ListParagraph"/>
        <w:spacing w:after="0" w:line="240" w:lineRule="auto"/>
        <w:jc w:val="both"/>
      </w:pPr>
      <w:r w:rsidRPr="00F83506">
        <w:t>Send a clear scanned copy of your passport immediately so that we can hold your booking. Please</w:t>
      </w:r>
      <w:r w:rsidR="00F83506">
        <w:t xml:space="preserve"> </w:t>
      </w:r>
      <w:r w:rsidRPr="00F83506">
        <w:t>ensure that your passport does not expire within 6 months from the date on which you are</w:t>
      </w:r>
      <w:r w:rsidR="00F83506">
        <w:t xml:space="preserve"> </w:t>
      </w:r>
      <w:r w:rsidRPr="00F83506">
        <w:t>travelling. You must have at least 3 blank pages in your passport next to each other. Temporary</w:t>
      </w:r>
      <w:r w:rsidR="00F83506">
        <w:t xml:space="preserve"> </w:t>
      </w:r>
      <w:r w:rsidRPr="00F83506">
        <w:t>passports are not allowed.</w:t>
      </w:r>
    </w:p>
    <w:p w14:paraId="3C8EE61D" w14:textId="77777777" w:rsidR="00F83506" w:rsidRPr="00F83506" w:rsidRDefault="00F83506" w:rsidP="000577BB">
      <w:pPr>
        <w:pStyle w:val="ListParagraph"/>
        <w:spacing w:after="0" w:line="240" w:lineRule="auto"/>
        <w:jc w:val="both"/>
      </w:pPr>
    </w:p>
    <w:p w14:paraId="706D7F59" w14:textId="69170770" w:rsidR="00F00767" w:rsidRPr="00C1732C" w:rsidRDefault="00F00767" w:rsidP="000577B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C1732C">
        <w:rPr>
          <w:rFonts w:cstheme="minorHAnsi"/>
        </w:rPr>
        <w:t>CANCELLATIONS</w:t>
      </w:r>
    </w:p>
    <w:p w14:paraId="0729F9A1" w14:textId="4F3B8EAD" w:rsidR="00F00767" w:rsidRDefault="00166B2B" w:rsidP="000577BB">
      <w:pPr>
        <w:pStyle w:val="ListParagraph"/>
        <w:spacing w:after="0" w:line="240" w:lineRule="auto"/>
        <w:jc w:val="both"/>
      </w:pPr>
      <w:r>
        <w:t>Cancellations and f</w:t>
      </w:r>
      <w:r w:rsidR="00CF3401">
        <w:t xml:space="preserve">are rules </w:t>
      </w:r>
      <w:r>
        <w:t xml:space="preserve">are </w:t>
      </w:r>
      <w:r w:rsidR="00CF3401">
        <w:t>as per the airline policies</w:t>
      </w:r>
      <w:r w:rsidR="00F00767" w:rsidRPr="00F83506">
        <w:t xml:space="preserve"> </w:t>
      </w:r>
      <w:r>
        <w:t xml:space="preserve">and is </w:t>
      </w:r>
      <w:r w:rsidR="00F00767" w:rsidRPr="00F83506">
        <w:t xml:space="preserve">subject to our standard terms and conditions which are usually very restrictive for group bookings. 20% </w:t>
      </w:r>
      <w:r>
        <w:t>A</w:t>
      </w:r>
      <w:r w:rsidR="00F00767" w:rsidRPr="00F83506">
        <w:t>dmin fee will be</w:t>
      </w:r>
      <w:r w:rsidR="00F83506">
        <w:t xml:space="preserve"> </w:t>
      </w:r>
      <w:r w:rsidR="00F00767" w:rsidRPr="00F83506">
        <w:t>charged.</w:t>
      </w:r>
    </w:p>
    <w:p w14:paraId="3A9F3627" w14:textId="77777777" w:rsidR="00F83506" w:rsidRPr="00F00767" w:rsidRDefault="00F83506" w:rsidP="000577BB">
      <w:pPr>
        <w:pStyle w:val="ListParagraph"/>
        <w:spacing w:after="0" w:line="240" w:lineRule="auto"/>
        <w:jc w:val="both"/>
        <w:rPr>
          <w:rFonts w:cstheme="minorHAnsi"/>
        </w:rPr>
      </w:pPr>
    </w:p>
    <w:p w14:paraId="705A5AB8" w14:textId="77777777" w:rsidR="00F00767" w:rsidRPr="00C1732C" w:rsidRDefault="00F00767" w:rsidP="000577B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C1732C">
        <w:rPr>
          <w:rFonts w:cstheme="minorHAnsi"/>
        </w:rPr>
        <w:t>CHILD TRAVELLING</w:t>
      </w:r>
    </w:p>
    <w:p w14:paraId="562FC05A" w14:textId="4B1F4BE3" w:rsidR="00F00767" w:rsidRPr="00F83506" w:rsidRDefault="00F00767" w:rsidP="000577BB">
      <w:pPr>
        <w:pStyle w:val="ListParagraph"/>
        <w:spacing w:after="0" w:line="240" w:lineRule="auto"/>
        <w:jc w:val="both"/>
      </w:pPr>
      <w:r w:rsidRPr="00F83506">
        <w:t>Children under 18 years require an unabridged birth certificate when travelling abroad. If travelling</w:t>
      </w:r>
      <w:r w:rsidR="00166B2B">
        <w:t xml:space="preserve"> </w:t>
      </w:r>
      <w:r w:rsidRPr="00F83506">
        <w:t>with one parent or relative they will require consent letters, please ask your consultant for more</w:t>
      </w:r>
      <w:r w:rsidR="00166B2B">
        <w:t xml:space="preserve"> </w:t>
      </w:r>
      <w:r w:rsidRPr="00F83506">
        <w:t>detail.</w:t>
      </w:r>
    </w:p>
    <w:p w14:paraId="00F30DB2" w14:textId="77777777" w:rsidR="00F00767" w:rsidRPr="00F00767" w:rsidRDefault="00F00767" w:rsidP="000577BB">
      <w:pPr>
        <w:spacing w:after="0" w:line="240" w:lineRule="auto"/>
        <w:jc w:val="both"/>
        <w:rPr>
          <w:rFonts w:cstheme="minorHAnsi"/>
        </w:rPr>
      </w:pPr>
    </w:p>
    <w:p w14:paraId="076126B5" w14:textId="77777777" w:rsidR="00F00767" w:rsidRPr="00C1732C" w:rsidRDefault="00F00767" w:rsidP="000577B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C1732C">
        <w:rPr>
          <w:rFonts w:cstheme="minorHAnsi"/>
        </w:rPr>
        <w:t>SEATING</w:t>
      </w:r>
    </w:p>
    <w:p w14:paraId="1610CA28" w14:textId="1ACFEBC3" w:rsidR="00F00767" w:rsidRPr="00166B2B" w:rsidRDefault="00F00767" w:rsidP="000577BB">
      <w:pPr>
        <w:pStyle w:val="ListParagraph"/>
        <w:spacing w:after="0" w:line="240" w:lineRule="auto"/>
        <w:jc w:val="both"/>
      </w:pPr>
      <w:r w:rsidRPr="00166B2B">
        <w:t>Please note that this package is based on block booking seats and the airlines charge an additional</w:t>
      </w:r>
      <w:r w:rsidR="00166B2B">
        <w:t xml:space="preserve"> </w:t>
      </w:r>
      <w:r w:rsidRPr="00166B2B">
        <w:t>amount between R650 and R1400 per person per sector to pre</w:t>
      </w:r>
      <w:r w:rsidR="00166B2B">
        <w:t>-</w:t>
      </w:r>
      <w:r w:rsidRPr="00166B2B">
        <w:t>seat in advance. Please speak to your</w:t>
      </w:r>
      <w:r w:rsidR="00166B2B">
        <w:t xml:space="preserve"> </w:t>
      </w:r>
      <w:r w:rsidRPr="00166B2B">
        <w:t>consultant should you wish to book a guaranteed seat.</w:t>
      </w:r>
    </w:p>
    <w:p w14:paraId="1D281522" w14:textId="77777777" w:rsidR="00C1732C" w:rsidRDefault="00C1732C" w:rsidP="000577BB">
      <w:pPr>
        <w:spacing w:after="0" w:line="240" w:lineRule="auto"/>
        <w:jc w:val="both"/>
        <w:rPr>
          <w:rFonts w:cstheme="minorHAnsi"/>
        </w:rPr>
      </w:pPr>
    </w:p>
    <w:p w14:paraId="25BF8076" w14:textId="77777777" w:rsidR="00F00767" w:rsidRPr="00F00767" w:rsidRDefault="00F00767" w:rsidP="000577BB">
      <w:pPr>
        <w:spacing w:after="0" w:line="240" w:lineRule="auto"/>
        <w:jc w:val="both"/>
        <w:rPr>
          <w:rFonts w:cstheme="minorHAnsi"/>
        </w:rPr>
      </w:pPr>
      <w:r w:rsidRPr="00F00767">
        <w:rPr>
          <w:rFonts w:cstheme="minorHAnsi"/>
        </w:rPr>
        <w:t>DISCLAIMER</w:t>
      </w:r>
    </w:p>
    <w:p w14:paraId="7EB5E2AD" w14:textId="751A9075" w:rsidR="00F00767" w:rsidRDefault="00F00767" w:rsidP="000577B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00663D">
        <w:rPr>
          <w:rFonts w:cstheme="minorHAnsi"/>
        </w:rPr>
        <w:t xml:space="preserve">As Saddique </w:t>
      </w:r>
      <w:r w:rsidR="0028143D" w:rsidRPr="0000663D">
        <w:rPr>
          <w:rFonts w:cstheme="minorHAnsi"/>
        </w:rPr>
        <w:t xml:space="preserve">Travel &amp; Tours </w:t>
      </w:r>
      <w:r w:rsidRPr="0000663D">
        <w:rPr>
          <w:rFonts w:cstheme="minorHAnsi"/>
        </w:rPr>
        <w:t>or their agents will not be responsible for any loss or damage incurred to</w:t>
      </w:r>
      <w:r w:rsidR="0000663D" w:rsidRPr="0000663D">
        <w:rPr>
          <w:rFonts w:cstheme="minorHAnsi"/>
        </w:rPr>
        <w:t xml:space="preserve"> </w:t>
      </w:r>
      <w:r w:rsidRPr="0000663D">
        <w:rPr>
          <w:rFonts w:cstheme="minorHAnsi"/>
        </w:rPr>
        <w:t>you or your possessions by any cause whatsoever while travelling on this tour.</w:t>
      </w:r>
    </w:p>
    <w:p w14:paraId="42140EBF" w14:textId="736ECDF2" w:rsidR="003B47DA" w:rsidRPr="003B47DA" w:rsidRDefault="00A43B7F" w:rsidP="003B47D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As Saddique Travel &amp; Tours will not take responsibility for </w:t>
      </w:r>
      <w:r w:rsidR="00027620">
        <w:rPr>
          <w:rFonts w:cstheme="minorHAnsi"/>
        </w:rPr>
        <w:t>missed</w:t>
      </w:r>
      <w:r>
        <w:rPr>
          <w:rFonts w:cstheme="minorHAnsi"/>
        </w:rPr>
        <w:t xml:space="preserve"> flights.</w:t>
      </w:r>
      <w:r>
        <w:rPr>
          <w:rFonts w:cstheme="minorHAnsi"/>
        </w:rPr>
        <w:t xml:space="preserve">  </w:t>
      </w:r>
      <w:r w:rsidR="00083BC0">
        <w:rPr>
          <w:rFonts w:cstheme="minorHAnsi"/>
        </w:rPr>
        <w:t>Once air</w:t>
      </w:r>
      <w:r w:rsidR="00027620">
        <w:rPr>
          <w:rFonts w:cstheme="minorHAnsi"/>
        </w:rPr>
        <w:t xml:space="preserve"> </w:t>
      </w:r>
      <w:r w:rsidR="00083BC0">
        <w:rPr>
          <w:rFonts w:cstheme="minorHAnsi"/>
        </w:rPr>
        <w:t>tickets and boarding passes has been issued, it is the responsibility of the travellers to</w:t>
      </w:r>
      <w:r w:rsidR="001C75C5">
        <w:rPr>
          <w:rFonts w:cstheme="minorHAnsi"/>
        </w:rPr>
        <w:t xml:space="preserve"> ensure they get to the</w:t>
      </w:r>
      <w:r w:rsidR="00083BC0">
        <w:rPr>
          <w:rFonts w:cstheme="minorHAnsi"/>
        </w:rPr>
        <w:t xml:space="preserve"> boarding gates at the relevant airports on time.</w:t>
      </w:r>
      <w:r w:rsidR="00034B19">
        <w:rPr>
          <w:rFonts w:cstheme="minorHAnsi"/>
        </w:rPr>
        <w:t xml:space="preserve">  In the event travellers misses their flight, the onus is on the passengers to</w:t>
      </w:r>
      <w:r w:rsidR="00FC196A">
        <w:rPr>
          <w:rFonts w:cstheme="minorHAnsi"/>
        </w:rPr>
        <w:t xml:space="preserve"> ensure they get to their destination. </w:t>
      </w:r>
    </w:p>
    <w:p w14:paraId="75E27E9D" w14:textId="1615E44F" w:rsidR="0000663D" w:rsidRDefault="0000663D" w:rsidP="000577BB">
      <w:pPr>
        <w:spacing w:after="0" w:line="240" w:lineRule="auto"/>
        <w:jc w:val="both"/>
        <w:rPr>
          <w:rFonts w:cstheme="minorHAnsi"/>
        </w:rPr>
      </w:pPr>
    </w:p>
    <w:p w14:paraId="6607D72B" w14:textId="77777777" w:rsidR="000104CB" w:rsidRDefault="000104CB" w:rsidP="000577BB">
      <w:pPr>
        <w:spacing w:after="0" w:line="240" w:lineRule="auto"/>
        <w:jc w:val="center"/>
        <w:rPr>
          <w:rFonts w:cstheme="minorHAnsi"/>
          <w:b/>
          <w:i/>
          <w:highlight w:val="yellow"/>
          <w:u w:val="single"/>
        </w:rPr>
      </w:pPr>
    </w:p>
    <w:p w14:paraId="48459E80" w14:textId="77777777" w:rsidR="00A44E3D" w:rsidRDefault="00A44E3D" w:rsidP="000577BB">
      <w:pPr>
        <w:spacing w:after="0" w:line="240" w:lineRule="auto"/>
        <w:jc w:val="both"/>
        <w:rPr>
          <w:rFonts w:cstheme="minorHAnsi"/>
        </w:rPr>
      </w:pPr>
    </w:p>
    <w:p w14:paraId="197B6AFD" w14:textId="77777777" w:rsidR="000577BB" w:rsidRDefault="000577BB" w:rsidP="000577BB">
      <w:pPr>
        <w:spacing w:after="0" w:line="240" w:lineRule="auto"/>
        <w:jc w:val="both"/>
        <w:rPr>
          <w:rFonts w:cstheme="minorHAnsi"/>
        </w:rPr>
      </w:pPr>
    </w:p>
    <w:p w14:paraId="3605FE5A" w14:textId="77777777" w:rsidR="000577BB" w:rsidRDefault="000577BB" w:rsidP="000577BB">
      <w:pPr>
        <w:spacing w:after="0" w:line="240" w:lineRule="auto"/>
        <w:jc w:val="both"/>
        <w:rPr>
          <w:rFonts w:cstheme="minorHAnsi"/>
        </w:rPr>
      </w:pPr>
    </w:p>
    <w:p w14:paraId="3471F3CC" w14:textId="77777777" w:rsidR="000577BB" w:rsidRPr="00F00767" w:rsidRDefault="000577BB" w:rsidP="000577BB">
      <w:pPr>
        <w:spacing w:after="0" w:line="240" w:lineRule="auto"/>
        <w:jc w:val="both"/>
        <w:rPr>
          <w:rFonts w:cstheme="minorHAnsi"/>
        </w:rPr>
      </w:pPr>
    </w:p>
    <w:p w14:paraId="31DE6533" w14:textId="77777777" w:rsidR="00C1732C" w:rsidRDefault="00C1732C" w:rsidP="000577BB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Signed by …………………………………………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As Saddique Agent……………………………………….</w:t>
      </w:r>
    </w:p>
    <w:p w14:paraId="7C38C5B5" w14:textId="77777777" w:rsidR="000577BB" w:rsidRDefault="000577BB" w:rsidP="000577BB">
      <w:pPr>
        <w:spacing w:after="0" w:line="240" w:lineRule="auto"/>
        <w:jc w:val="both"/>
        <w:rPr>
          <w:rFonts w:cstheme="minorHAnsi"/>
        </w:rPr>
      </w:pPr>
    </w:p>
    <w:p w14:paraId="5AD8535F" w14:textId="77777777" w:rsidR="000577BB" w:rsidRDefault="000577BB" w:rsidP="000577BB">
      <w:pPr>
        <w:spacing w:after="0" w:line="240" w:lineRule="auto"/>
        <w:jc w:val="both"/>
        <w:rPr>
          <w:rFonts w:cstheme="minorHAnsi"/>
        </w:rPr>
      </w:pPr>
    </w:p>
    <w:p w14:paraId="72B0F0B2" w14:textId="77777777" w:rsidR="000577BB" w:rsidRDefault="000577BB" w:rsidP="000577BB">
      <w:pPr>
        <w:spacing w:after="0" w:line="240" w:lineRule="auto"/>
        <w:jc w:val="both"/>
        <w:rPr>
          <w:rFonts w:cstheme="minorHAnsi"/>
        </w:rPr>
      </w:pPr>
    </w:p>
    <w:p w14:paraId="3BDD210E" w14:textId="77777777" w:rsidR="00C1732C" w:rsidRDefault="00C1732C" w:rsidP="000577BB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Date………………………………………………</w:t>
      </w:r>
      <w:proofErr w:type="gramStart"/>
      <w:r>
        <w:rPr>
          <w:rFonts w:cstheme="minorHAnsi"/>
        </w:rPr>
        <w:t>…..</w:t>
      </w:r>
      <w:proofErr w:type="gramEnd"/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Date…………………………………………………………….</w:t>
      </w:r>
    </w:p>
    <w:p w14:paraId="2D49F386" w14:textId="77777777" w:rsidR="00C1732C" w:rsidRPr="00F00767" w:rsidRDefault="00C1732C" w:rsidP="00F00767">
      <w:pPr>
        <w:jc w:val="both"/>
        <w:rPr>
          <w:rFonts w:cstheme="minorHAnsi"/>
        </w:rPr>
      </w:pPr>
    </w:p>
    <w:p w14:paraId="09102291" w14:textId="77777777" w:rsidR="00915BFE" w:rsidRDefault="00915BFE" w:rsidP="00915BFE">
      <w:pPr>
        <w:jc w:val="both"/>
        <w:rPr>
          <w:rFonts w:cstheme="minorHAnsi"/>
          <w:b/>
          <w:i/>
          <w:u w:val="single"/>
        </w:rPr>
      </w:pPr>
    </w:p>
    <w:p w14:paraId="1704CB98" w14:textId="77777777" w:rsidR="00A82996" w:rsidRDefault="00A82996" w:rsidP="00915BFE">
      <w:pPr>
        <w:jc w:val="both"/>
        <w:rPr>
          <w:rFonts w:cstheme="minorHAnsi"/>
          <w:b/>
          <w:i/>
          <w:u w:val="single"/>
        </w:rPr>
      </w:pPr>
    </w:p>
    <w:p w14:paraId="188CE27F" w14:textId="77777777" w:rsidR="00A82996" w:rsidRDefault="00A82996" w:rsidP="00915BFE">
      <w:pPr>
        <w:jc w:val="both"/>
        <w:rPr>
          <w:rFonts w:cstheme="minorHAnsi"/>
          <w:b/>
          <w:i/>
          <w:u w:val="single"/>
        </w:rPr>
      </w:pPr>
    </w:p>
    <w:p w14:paraId="44404CFD" w14:textId="77777777" w:rsidR="00A82996" w:rsidRPr="00915BFE" w:rsidRDefault="00A82996" w:rsidP="00A82996">
      <w:pPr>
        <w:spacing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915BFE">
        <w:rPr>
          <w:rFonts w:ascii="Arial" w:hAnsi="Arial" w:cs="Arial"/>
          <w:b/>
          <w:noProof/>
          <w:sz w:val="20"/>
          <w:szCs w:val="20"/>
          <w:lang w:eastAsia="en-ZA"/>
        </w:rPr>
        <w:drawing>
          <wp:anchor distT="0" distB="0" distL="114300" distR="114300" simplePos="0" relativeHeight="251660288" behindDoc="0" locked="0" layoutInCell="1" allowOverlap="1" wp14:anchorId="6DF4C9E9" wp14:editId="62F2CEA7">
            <wp:simplePos x="914400" y="914400"/>
            <wp:positionH relativeFrom="column">
              <wp:align>left</wp:align>
            </wp:positionH>
            <wp:positionV relativeFrom="paragraph">
              <wp:align>top</wp:align>
            </wp:positionV>
            <wp:extent cx="2409190" cy="2183426"/>
            <wp:effectExtent l="0" t="0" r="0" b="7620"/>
            <wp:wrapSquare wrapText="bothSides"/>
            <wp:docPr id="206626772" name="Picture 2066267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ravelling agency logo - Made with PosterMyWal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9190" cy="21834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15BFE">
        <w:rPr>
          <w:rFonts w:ascii="Arial" w:hAnsi="Arial" w:cs="Arial"/>
          <w:b/>
          <w:sz w:val="20"/>
          <w:szCs w:val="20"/>
        </w:rPr>
        <w:t xml:space="preserve">28 Winnipeg Street, </w:t>
      </w:r>
      <w:proofErr w:type="spellStart"/>
      <w:r w:rsidRPr="00915BFE">
        <w:rPr>
          <w:rFonts w:ascii="Arial" w:hAnsi="Arial" w:cs="Arial"/>
          <w:b/>
          <w:sz w:val="20"/>
          <w:szCs w:val="20"/>
        </w:rPr>
        <w:t>Portlands</w:t>
      </w:r>
      <w:proofErr w:type="spellEnd"/>
      <w:r w:rsidRPr="00915BFE">
        <w:rPr>
          <w:rFonts w:ascii="Arial" w:hAnsi="Arial" w:cs="Arial"/>
          <w:b/>
          <w:sz w:val="20"/>
          <w:szCs w:val="20"/>
        </w:rPr>
        <w:t>, Mitchells Plain</w:t>
      </w:r>
    </w:p>
    <w:p w14:paraId="71D6509C" w14:textId="1FE4D774" w:rsidR="00A82996" w:rsidRPr="00915BFE" w:rsidRDefault="00A82996" w:rsidP="00A82996">
      <w:pPr>
        <w:spacing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915BFE">
        <w:rPr>
          <w:rFonts w:ascii="Arial" w:hAnsi="Arial" w:cs="Arial"/>
          <w:b/>
          <w:sz w:val="20"/>
          <w:szCs w:val="20"/>
        </w:rPr>
        <w:t>0</w:t>
      </w:r>
      <w:r w:rsidR="0096776D">
        <w:rPr>
          <w:rFonts w:ascii="Arial" w:hAnsi="Arial" w:cs="Arial"/>
          <w:b/>
          <w:sz w:val="20"/>
          <w:szCs w:val="20"/>
        </w:rPr>
        <w:t>83 555 3224</w:t>
      </w:r>
    </w:p>
    <w:p w14:paraId="45DF748C" w14:textId="77777777" w:rsidR="00A82996" w:rsidRPr="00915BFE" w:rsidRDefault="00A82996" w:rsidP="00A82996">
      <w:pPr>
        <w:spacing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915BFE">
        <w:rPr>
          <w:rFonts w:ascii="Arial" w:hAnsi="Arial" w:cs="Arial"/>
          <w:b/>
          <w:sz w:val="20"/>
          <w:szCs w:val="20"/>
        </w:rPr>
        <w:t xml:space="preserve">Office </w:t>
      </w:r>
      <w:proofErr w:type="gramStart"/>
      <w:r w:rsidRPr="00915BFE">
        <w:rPr>
          <w:rFonts w:ascii="Arial" w:hAnsi="Arial" w:cs="Arial"/>
          <w:b/>
          <w:sz w:val="20"/>
          <w:szCs w:val="20"/>
        </w:rPr>
        <w:t>hours :</w:t>
      </w:r>
      <w:proofErr w:type="gramEnd"/>
      <w:r w:rsidRPr="00915BFE">
        <w:rPr>
          <w:rFonts w:ascii="Arial" w:hAnsi="Arial" w:cs="Arial"/>
          <w:b/>
          <w:sz w:val="20"/>
          <w:szCs w:val="20"/>
        </w:rPr>
        <w:t xml:space="preserve"> 08h00-17h00</w:t>
      </w:r>
    </w:p>
    <w:p w14:paraId="2886ECB6" w14:textId="77777777" w:rsidR="00A82996" w:rsidRPr="00915BFE" w:rsidRDefault="00A82996" w:rsidP="00A82996">
      <w:pPr>
        <w:spacing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915BFE">
        <w:rPr>
          <w:rFonts w:ascii="Arial" w:hAnsi="Arial" w:cs="Arial"/>
          <w:b/>
          <w:sz w:val="20"/>
          <w:szCs w:val="20"/>
        </w:rPr>
        <w:t xml:space="preserve">Email: </w:t>
      </w:r>
      <w:hyperlink r:id="rId11" w:history="1">
        <w:r w:rsidRPr="00915BFE">
          <w:rPr>
            <w:rStyle w:val="Hyperlink"/>
            <w:rFonts w:ascii="Arial" w:hAnsi="Arial" w:cs="Arial"/>
            <w:b/>
            <w:sz w:val="20"/>
            <w:szCs w:val="20"/>
          </w:rPr>
          <w:t>assaddique1@gmail.com</w:t>
        </w:r>
      </w:hyperlink>
    </w:p>
    <w:p w14:paraId="5B33D164" w14:textId="77777777" w:rsidR="00A82996" w:rsidRPr="00915BFE" w:rsidRDefault="00A82996" w:rsidP="00A82996">
      <w:pPr>
        <w:spacing w:line="240" w:lineRule="auto"/>
        <w:jc w:val="right"/>
        <w:rPr>
          <w:sz w:val="20"/>
          <w:szCs w:val="20"/>
        </w:rPr>
      </w:pPr>
      <w:r w:rsidRPr="00915BFE">
        <w:rPr>
          <w:rFonts w:ascii="Arial" w:hAnsi="Arial" w:cs="Arial"/>
          <w:b/>
          <w:sz w:val="20"/>
          <w:szCs w:val="20"/>
        </w:rPr>
        <w:t>Reg No: 2023/865177/08 VAT: 9673170198</w:t>
      </w:r>
    </w:p>
    <w:p w14:paraId="76D91E7F" w14:textId="77777777" w:rsidR="00972755" w:rsidRPr="00972755" w:rsidRDefault="00972755" w:rsidP="00972755">
      <w:pPr>
        <w:spacing w:line="240" w:lineRule="auto"/>
        <w:jc w:val="right"/>
        <w:rPr>
          <w:b/>
          <w:sz w:val="20"/>
          <w:szCs w:val="20"/>
        </w:rPr>
      </w:pPr>
      <w:r w:rsidRPr="00972755">
        <w:rPr>
          <w:rFonts w:ascii="Arial" w:hAnsi="Arial" w:cs="Arial"/>
          <w:b/>
          <w:sz w:val="20"/>
          <w:szCs w:val="20"/>
        </w:rPr>
        <w:t>NPO No: 9389463789</w:t>
      </w:r>
    </w:p>
    <w:p w14:paraId="6E75BD64" w14:textId="77777777" w:rsidR="00A82996" w:rsidRDefault="00A82996" w:rsidP="00915BFE">
      <w:pPr>
        <w:jc w:val="both"/>
        <w:rPr>
          <w:rFonts w:cstheme="minorHAnsi"/>
          <w:b/>
          <w:i/>
          <w:u w:val="single"/>
        </w:rPr>
      </w:pPr>
    </w:p>
    <w:p w14:paraId="43414016" w14:textId="77777777" w:rsidR="00A82996" w:rsidRDefault="00A82996" w:rsidP="00A82996">
      <w:pPr>
        <w:jc w:val="both"/>
        <w:rPr>
          <w:rFonts w:cstheme="minorHAnsi"/>
          <w:b/>
          <w:i/>
          <w:u w:val="single"/>
        </w:rPr>
      </w:pPr>
    </w:p>
    <w:p w14:paraId="47B9244B" w14:textId="77777777" w:rsidR="00E7073D" w:rsidRDefault="00E7073D" w:rsidP="00A82996">
      <w:pPr>
        <w:jc w:val="both"/>
        <w:rPr>
          <w:rFonts w:cstheme="minorHAnsi"/>
          <w:b/>
          <w:i/>
          <w:u w:val="single"/>
        </w:rPr>
      </w:pPr>
    </w:p>
    <w:p w14:paraId="60C74CB3" w14:textId="30C3A02C" w:rsidR="00E7073D" w:rsidRPr="00B104A2" w:rsidRDefault="00E7073D" w:rsidP="00A82996">
      <w:pPr>
        <w:jc w:val="both"/>
        <w:rPr>
          <w:rFonts w:ascii="Arial" w:hAnsi="Arial" w:cs="Arial"/>
          <w:b/>
          <w:iCs/>
          <w:sz w:val="24"/>
          <w:szCs w:val="24"/>
          <w:u w:val="single"/>
        </w:rPr>
      </w:pPr>
      <w:r w:rsidRPr="00B104A2">
        <w:rPr>
          <w:rFonts w:ascii="Arial" w:hAnsi="Arial" w:cs="Arial"/>
          <w:b/>
          <w:iCs/>
          <w:sz w:val="24"/>
          <w:szCs w:val="24"/>
          <w:u w:val="single"/>
        </w:rPr>
        <w:t>Banking Detail: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5245"/>
      </w:tblGrid>
      <w:tr w:rsidR="00436C87" w:rsidRPr="00B104A2" w14:paraId="661E2713" w14:textId="77777777" w:rsidTr="00B104A2">
        <w:tc>
          <w:tcPr>
            <w:tcW w:w="2972" w:type="dxa"/>
          </w:tcPr>
          <w:p w14:paraId="1FBAC218" w14:textId="308B6D2F" w:rsidR="00436C87" w:rsidRPr="00B104A2" w:rsidRDefault="00B104A2" w:rsidP="00A82996">
            <w:pPr>
              <w:jc w:val="both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B104A2">
              <w:rPr>
                <w:rFonts w:ascii="Arial" w:hAnsi="Arial" w:cs="Arial"/>
                <w:b/>
                <w:iCs/>
                <w:sz w:val="24"/>
                <w:szCs w:val="24"/>
              </w:rPr>
              <w:t>Account Name</w:t>
            </w:r>
          </w:p>
        </w:tc>
        <w:tc>
          <w:tcPr>
            <w:tcW w:w="5245" w:type="dxa"/>
          </w:tcPr>
          <w:p w14:paraId="4B4CB839" w14:textId="77777777" w:rsidR="00436C87" w:rsidRPr="00B104A2" w:rsidRDefault="00B104A2" w:rsidP="00A82996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proofErr w:type="spellStart"/>
            <w:r w:rsidRPr="00B104A2">
              <w:rPr>
                <w:rFonts w:ascii="Arial" w:hAnsi="Arial" w:cs="Arial"/>
                <w:bCs/>
                <w:iCs/>
                <w:sz w:val="24"/>
                <w:szCs w:val="24"/>
              </w:rPr>
              <w:t>Assaddique</w:t>
            </w:r>
            <w:proofErr w:type="spellEnd"/>
            <w:r w:rsidRPr="00B104A2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Travel and Tour</w:t>
            </w:r>
          </w:p>
          <w:p w14:paraId="5AB4D361" w14:textId="5FE336C4" w:rsidR="00B104A2" w:rsidRPr="00B104A2" w:rsidRDefault="00B104A2" w:rsidP="00A82996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</w:tr>
      <w:tr w:rsidR="00436C87" w:rsidRPr="00B104A2" w14:paraId="49B4BFF9" w14:textId="77777777" w:rsidTr="00B104A2">
        <w:tc>
          <w:tcPr>
            <w:tcW w:w="2972" w:type="dxa"/>
          </w:tcPr>
          <w:p w14:paraId="468E28D4" w14:textId="47BADAFF" w:rsidR="00436C87" w:rsidRPr="00B104A2" w:rsidRDefault="00B104A2" w:rsidP="00A82996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B104A2">
              <w:rPr>
                <w:rFonts w:ascii="Arial" w:hAnsi="Arial" w:cs="Arial"/>
                <w:bCs/>
                <w:iCs/>
                <w:sz w:val="24"/>
                <w:szCs w:val="24"/>
              </w:rPr>
              <w:t>ABSA Account Number</w:t>
            </w:r>
          </w:p>
        </w:tc>
        <w:tc>
          <w:tcPr>
            <w:tcW w:w="5245" w:type="dxa"/>
          </w:tcPr>
          <w:p w14:paraId="4DD750DC" w14:textId="21721DBD" w:rsidR="00436C87" w:rsidRPr="00B104A2" w:rsidRDefault="00B104A2" w:rsidP="00A82996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B104A2">
              <w:rPr>
                <w:rFonts w:ascii="Arial" w:hAnsi="Arial" w:cs="Arial"/>
                <w:bCs/>
                <w:iCs/>
                <w:sz w:val="24"/>
                <w:szCs w:val="24"/>
              </w:rPr>
              <w:t>41-1060-4605</w:t>
            </w:r>
          </w:p>
          <w:p w14:paraId="56C11E50" w14:textId="77777777" w:rsidR="00B104A2" w:rsidRPr="00B104A2" w:rsidRDefault="00B104A2" w:rsidP="00A82996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</w:tr>
      <w:tr w:rsidR="00436C87" w:rsidRPr="00B104A2" w14:paraId="07E73C6E" w14:textId="77777777" w:rsidTr="00B104A2">
        <w:tc>
          <w:tcPr>
            <w:tcW w:w="2972" w:type="dxa"/>
          </w:tcPr>
          <w:p w14:paraId="3635964A" w14:textId="068C8C61" w:rsidR="00436C87" w:rsidRPr="00B104A2" w:rsidRDefault="00B104A2" w:rsidP="00A82996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B104A2">
              <w:rPr>
                <w:rFonts w:ascii="Arial" w:hAnsi="Arial" w:cs="Arial"/>
                <w:bCs/>
                <w:iCs/>
                <w:sz w:val="24"/>
                <w:szCs w:val="24"/>
              </w:rPr>
              <w:t>Account Type</w:t>
            </w:r>
          </w:p>
        </w:tc>
        <w:tc>
          <w:tcPr>
            <w:tcW w:w="5245" w:type="dxa"/>
          </w:tcPr>
          <w:p w14:paraId="0D0C7AD7" w14:textId="78F97C47" w:rsidR="00436C87" w:rsidRPr="00B104A2" w:rsidRDefault="00B104A2" w:rsidP="00A82996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B104A2">
              <w:rPr>
                <w:rFonts w:ascii="Arial" w:hAnsi="Arial" w:cs="Arial"/>
                <w:bCs/>
                <w:iCs/>
                <w:sz w:val="24"/>
                <w:szCs w:val="24"/>
              </w:rPr>
              <w:t>Business Cheque Account</w:t>
            </w:r>
          </w:p>
          <w:p w14:paraId="40D35EC3" w14:textId="77777777" w:rsidR="00B104A2" w:rsidRPr="00B104A2" w:rsidRDefault="00B104A2" w:rsidP="00A82996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</w:tr>
      <w:tr w:rsidR="00436C87" w:rsidRPr="00B104A2" w14:paraId="264AF124" w14:textId="77777777" w:rsidTr="00B104A2">
        <w:tc>
          <w:tcPr>
            <w:tcW w:w="2972" w:type="dxa"/>
          </w:tcPr>
          <w:p w14:paraId="4D05F66A" w14:textId="51A0B4A6" w:rsidR="00436C87" w:rsidRPr="00B104A2" w:rsidRDefault="00B104A2" w:rsidP="00A82996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B104A2">
              <w:rPr>
                <w:rFonts w:ascii="Arial" w:hAnsi="Arial" w:cs="Arial"/>
                <w:bCs/>
                <w:iCs/>
                <w:sz w:val="24"/>
                <w:szCs w:val="24"/>
              </w:rPr>
              <w:t>Branch Name</w:t>
            </w:r>
          </w:p>
        </w:tc>
        <w:tc>
          <w:tcPr>
            <w:tcW w:w="5245" w:type="dxa"/>
          </w:tcPr>
          <w:p w14:paraId="22DAB048" w14:textId="77B2D4B9" w:rsidR="00436C87" w:rsidRPr="00B104A2" w:rsidRDefault="00B104A2" w:rsidP="00A82996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B104A2">
              <w:rPr>
                <w:rFonts w:ascii="Arial" w:hAnsi="Arial" w:cs="Arial"/>
                <w:bCs/>
                <w:iCs/>
                <w:sz w:val="24"/>
                <w:szCs w:val="24"/>
              </w:rPr>
              <w:t>ABSA Claremont</w:t>
            </w:r>
          </w:p>
          <w:p w14:paraId="78CB3205" w14:textId="77777777" w:rsidR="00B104A2" w:rsidRPr="00B104A2" w:rsidRDefault="00B104A2" w:rsidP="00A82996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</w:tr>
      <w:tr w:rsidR="00436C87" w:rsidRPr="00B104A2" w14:paraId="50754CBE" w14:textId="77777777" w:rsidTr="00B104A2">
        <w:tc>
          <w:tcPr>
            <w:tcW w:w="2972" w:type="dxa"/>
          </w:tcPr>
          <w:p w14:paraId="2411A75B" w14:textId="254937C6" w:rsidR="00436C87" w:rsidRPr="00B104A2" w:rsidRDefault="00B104A2" w:rsidP="00A82996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B104A2">
              <w:rPr>
                <w:rFonts w:ascii="Arial" w:hAnsi="Arial" w:cs="Arial"/>
                <w:bCs/>
                <w:iCs/>
                <w:sz w:val="24"/>
                <w:szCs w:val="24"/>
              </w:rPr>
              <w:t>Branch Code</w:t>
            </w:r>
          </w:p>
        </w:tc>
        <w:tc>
          <w:tcPr>
            <w:tcW w:w="5245" w:type="dxa"/>
          </w:tcPr>
          <w:p w14:paraId="400CD114" w14:textId="77777777" w:rsidR="00B104A2" w:rsidRPr="00B104A2" w:rsidRDefault="00B104A2" w:rsidP="00A82996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B104A2">
              <w:rPr>
                <w:rFonts w:ascii="Arial" w:hAnsi="Arial" w:cs="Arial"/>
                <w:bCs/>
                <w:iCs/>
                <w:sz w:val="24"/>
                <w:szCs w:val="24"/>
              </w:rPr>
              <w:t>632005</w:t>
            </w:r>
          </w:p>
          <w:p w14:paraId="544E0727" w14:textId="3D1FE5A2" w:rsidR="00B104A2" w:rsidRPr="00B104A2" w:rsidRDefault="00B104A2" w:rsidP="00A82996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</w:tr>
      <w:tr w:rsidR="00436C87" w:rsidRPr="00B104A2" w14:paraId="1560C739" w14:textId="77777777" w:rsidTr="00B104A2">
        <w:tc>
          <w:tcPr>
            <w:tcW w:w="2972" w:type="dxa"/>
          </w:tcPr>
          <w:p w14:paraId="3F0DEC3E" w14:textId="5EDDC4CE" w:rsidR="00436C87" w:rsidRPr="00B104A2" w:rsidRDefault="00B104A2" w:rsidP="00A82996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B104A2">
              <w:rPr>
                <w:rFonts w:ascii="Arial" w:hAnsi="Arial" w:cs="Arial"/>
                <w:bCs/>
                <w:iCs/>
                <w:sz w:val="24"/>
                <w:szCs w:val="24"/>
              </w:rPr>
              <w:t>ABSA Swift Code</w:t>
            </w:r>
          </w:p>
        </w:tc>
        <w:tc>
          <w:tcPr>
            <w:tcW w:w="5245" w:type="dxa"/>
          </w:tcPr>
          <w:p w14:paraId="00D711DF" w14:textId="5EB1270C" w:rsidR="00436C87" w:rsidRPr="00B104A2" w:rsidRDefault="00B104A2" w:rsidP="00A82996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B104A2">
              <w:rPr>
                <w:rFonts w:ascii="Arial" w:hAnsi="Arial" w:cs="Arial"/>
                <w:bCs/>
                <w:iCs/>
                <w:sz w:val="24"/>
                <w:szCs w:val="24"/>
              </w:rPr>
              <w:t>ABSAZAJJ</w:t>
            </w:r>
          </w:p>
          <w:p w14:paraId="142CCA7D" w14:textId="77777777" w:rsidR="00B104A2" w:rsidRPr="00B104A2" w:rsidRDefault="00B104A2" w:rsidP="00A82996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</w:tr>
    </w:tbl>
    <w:p w14:paraId="1228755A" w14:textId="77777777" w:rsidR="00A82996" w:rsidRPr="00A82996" w:rsidRDefault="00A82996" w:rsidP="00A82996">
      <w:pPr>
        <w:jc w:val="both"/>
        <w:rPr>
          <w:rFonts w:cstheme="minorHAnsi"/>
          <w:b/>
          <w:iCs/>
          <w:u w:val="single"/>
        </w:rPr>
      </w:pPr>
    </w:p>
    <w:sectPr w:rsidR="00A82996" w:rsidRPr="00A82996" w:rsidSect="000A7CC6">
      <w:footerReference w:type="default" r:id="rId12"/>
      <w:pgSz w:w="11906" w:h="16838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1ED6A" w14:textId="77777777" w:rsidR="00772888" w:rsidRDefault="00772888" w:rsidP="00E92A2B">
      <w:pPr>
        <w:spacing w:after="0" w:line="240" w:lineRule="auto"/>
      </w:pPr>
      <w:r>
        <w:separator/>
      </w:r>
    </w:p>
  </w:endnote>
  <w:endnote w:type="continuationSeparator" w:id="0">
    <w:p w14:paraId="04F3D09F" w14:textId="77777777" w:rsidR="00772888" w:rsidRDefault="00772888" w:rsidP="00E92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013083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E73243" w14:textId="236BBB86" w:rsidR="004E60A3" w:rsidRDefault="004E60A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D681B33" w14:textId="77777777" w:rsidR="004E60A3" w:rsidRDefault="004E60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2CE01" w14:textId="77777777" w:rsidR="00772888" w:rsidRDefault="00772888" w:rsidP="00E92A2B">
      <w:pPr>
        <w:spacing w:after="0" w:line="240" w:lineRule="auto"/>
      </w:pPr>
      <w:r>
        <w:separator/>
      </w:r>
    </w:p>
  </w:footnote>
  <w:footnote w:type="continuationSeparator" w:id="0">
    <w:p w14:paraId="23696D30" w14:textId="77777777" w:rsidR="00772888" w:rsidRDefault="00772888" w:rsidP="00E92A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F0328"/>
    <w:multiLevelType w:val="hybridMultilevel"/>
    <w:tmpl w:val="7E20352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62043"/>
    <w:multiLevelType w:val="hybridMultilevel"/>
    <w:tmpl w:val="6358A924"/>
    <w:lvl w:ilvl="0" w:tplc="1C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C4300E"/>
    <w:multiLevelType w:val="hybridMultilevel"/>
    <w:tmpl w:val="D97ADAB8"/>
    <w:lvl w:ilvl="0" w:tplc="6BDEC54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29191616">
    <w:abstractNumId w:val="0"/>
  </w:num>
  <w:num w:numId="2" w16cid:durableId="687676472">
    <w:abstractNumId w:val="1"/>
  </w:num>
  <w:num w:numId="3" w16cid:durableId="14466567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CC6"/>
    <w:rsid w:val="0000663D"/>
    <w:rsid w:val="000104CB"/>
    <w:rsid w:val="00027620"/>
    <w:rsid w:val="00034B19"/>
    <w:rsid w:val="000577BB"/>
    <w:rsid w:val="00071A1E"/>
    <w:rsid w:val="00077EDE"/>
    <w:rsid w:val="00083BC0"/>
    <w:rsid w:val="000A7CC6"/>
    <w:rsid w:val="000E665A"/>
    <w:rsid w:val="0014399D"/>
    <w:rsid w:val="00166B2B"/>
    <w:rsid w:val="00190AE6"/>
    <w:rsid w:val="001C75C5"/>
    <w:rsid w:val="00204A97"/>
    <w:rsid w:val="00206E8A"/>
    <w:rsid w:val="00217868"/>
    <w:rsid w:val="00260E5E"/>
    <w:rsid w:val="0028143D"/>
    <w:rsid w:val="003442E3"/>
    <w:rsid w:val="003A0475"/>
    <w:rsid w:val="003B47DA"/>
    <w:rsid w:val="003C240C"/>
    <w:rsid w:val="003C7751"/>
    <w:rsid w:val="003C785C"/>
    <w:rsid w:val="0042556E"/>
    <w:rsid w:val="00436C87"/>
    <w:rsid w:val="0044429D"/>
    <w:rsid w:val="00465659"/>
    <w:rsid w:val="004B5FD6"/>
    <w:rsid w:val="004D7DE4"/>
    <w:rsid w:val="004E60A3"/>
    <w:rsid w:val="004F25EA"/>
    <w:rsid w:val="00526811"/>
    <w:rsid w:val="00543A5D"/>
    <w:rsid w:val="005B63BD"/>
    <w:rsid w:val="00652388"/>
    <w:rsid w:val="006E4F2F"/>
    <w:rsid w:val="00715069"/>
    <w:rsid w:val="007550A7"/>
    <w:rsid w:val="00772888"/>
    <w:rsid w:val="0080289D"/>
    <w:rsid w:val="00855E34"/>
    <w:rsid w:val="008D77C8"/>
    <w:rsid w:val="00915BFE"/>
    <w:rsid w:val="00920FEC"/>
    <w:rsid w:val="0096776D"/>
    <w:rsid w:val="00972755"/>
    <w:rsid w:val="009F1A4F"/>
    <w:rsid w:val="00A046DC"/>
    <w:rsid w:val="00A10389"/>
    <w:rsid w:val="00A43B7F"/>
    <w:rsid w:val="00A44E3D"/>
    <w:rsid w:val="00A82996"/>
    <w:rsid w:val="00A90E71"/>
    <w:rsid w:val="00AF6746"/>
    <w:rsid w:val="00B104A2"/>
    <w:rsid w:val="00B328B4"/>
    <w:rsid w:val="00BC1703"/>
    <w:rsid w:val="00BD54E5"/>
    <w:rsid w:val="00C1732C"/>
    <w:rsid w:val="00C24B9B"/>
    <w:rsid w:val="00CC324D"/>
    <w:rsid w:val="00CF3401"/>
    <w:rsid w:val="00D04E6A"/>
    <w:rsid w:val="00D06005"/>
    <w:rsid w:val="00D15DE2"/>
    <w:rsid w:val="00D23509"/>
    <w:rsid w:val="00D85D06"/>
    <w:rsid w:val="00D93E50"/>
    <w:rsid w:val="00DA24A6"/>
    <w:rsid w:val="00DE5658"/>
    <w:rsid w:val="00E7073D"/>
    <w:rsid w:val="00E92A2B"/>
    <w:rsid w:val="00EA3FD7"/>
    <w:rsid w:val="00EB1548"/>
    <w:rsid w:val="00ED5DD9"/>
    <w:rsid w:val="00F00767"/>
    <w:rsid w:val="00F03ED1"/>
    <w:rsid w:val="00F118E8"/>
    <w:rsid w:val="00F21D39"/>
    <w:rsid w:val="00F83506"/>
    <w:rsid w:val="00FC1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31A1356"/>
  <w15:chartTrackingRefBased/>
  <w15:docId w15:val="{8FC8414F-6CAB-4BDE-AC15-6B7C424E4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2A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2A2B"/>
  </w:style>
  <w:style w:type="paragraph" w:styleId="Footer">
    <w:name w:val="footer"/>
    <w:basedOn w:val="Normal"/>
    <w:link w:val="FooterChar"/>
    <w:uiPriority w:val="99"/>
    <w:unhideWhenUsed/>
    <w:rsid w:val="00E92A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2A2B"/>
  </w:style>
  <w:style w:type="character" w:styleId="Hyperlink">
    <w:name w:val="Hyperlink"/>
    <w:basedOn w:val="DefaultParagraphFont"/>
    <w:uiPriority w:val="99"/>
    <w:unhideWhenUsed/>
    <w:rsid w:val="00915BF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15069"/>
    <w:pPr>
      <w:ind w:left="720"/>
      <w:contextualSpacing/>
    </w:pPr>
  </w:style>
  <w:style w:type="table" w:styleId="TableGrid">
    <w:name w:val="Table Grid"/>
    <w:basedOn w:val="TableNormal"/>
    <w:uiPriority w:val="39"/>
    <w:rsid w:val="00436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ssaddique1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ssaddique1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ssaddique1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546890-E576-40B9-B26F-03AD32D68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732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Kauthar</dc:creator>
  <cp:keywords/>
  <dc:description/>
  <cp:lastModifiedBy>Farouk Esack</cp:lastModifiedBy>
  <cp:revision>28</cp:revision>
  <cp:lastPrinted>2025-01-20T08:56:00Z</cp:lastPrinted>
  <dcterms:created xsi:type="dcterms:W3CDTF">2024-05-08T11:24:00Z</dcterms:created>
  <dcterms:modified xsi:type="dcterms:W3CDTF">2025-01-20T08:57:00Z</dcterms:modified>
</cp:coreProperties>
</file>